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91" w:rsidRPr="00F14FFE" w:rsidRDefault="009E35CC" w:rsidP="00F14FFE">
      <w:pPr>
        <w:jc w:val="center"/>
        <w:rPr>
          <w:rFonts w:ascii="Verdana" w:hAnsi="Verdana"/>
          <w:b/>
          <w:sz w:val="20"/>
          <w:szCs w:val="20"/>
        </w:rPr>
      </w:pPr>
      <w:r w:rsidRPr="00F14FFE">
        <w:rPr>
          <w:rFonts w:ascii="Verdana" w:hAnsi="Verdana"/>
          <w:b/>
          <w:sz w:val="20"/>
          <w:szCs w:val="20"/>
        </w:rPr>
        <w:t>Av jeugdraad</w:t>
      </w:r>
    </w:p>
    <w:p w:rsidR="00F14FFE" w:rsidRPr="00F14FFE" w:rsidRDefault="00F14FFE" w:rsidP="00F14FFE">
      <w:pPr>
        <w:jc w:val="center"/>
        <w:rPr>
          <w:rFonts w:ascii="Verdana" w:hAnsi="Verdana"/>
          <w:b/>
          <w:sz w:val="20"/>
          <w:szCs w:val="20"/>
        </w:rPr>
      </w:pPr>
      <w:r w:rsidRPr="00F14FFE">
        <w:rPr>
          <w:rFonts w:ascii="Verdana" w:hAnsi="Verdana"/>
          <w:b/>
          <w:sz w:val="20"/>
          <w:szCs w:val="20"/>
        </w:rPr>
        <w:t>Zaterdag 12 oktober 2019</w:t>
      </w:r>
    </w:p>
    <w:p w:rsidR="00F14FFE" w:rsidRPr="00F14FFE" w:rsidRDefault="00F14FFE" w:rsidP="00F14FFE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9E35CC" w:rsidRPr="00F14FFE" w:rsidRDefault="009E35CC" w:rsidP="009E35CC">
      <w:pPr>
        <w:pStyle w:val="Lijstalinea"/>
        <w:numPr>
          <w:ilvl w:val="0"/>
          <w:numId w:val="1"/>
        </w:numPr>
        <w:rPr>
          <w:rFonts w:ascii="Verdana" w:hAnsi="Verdana"/>
          <w:b/>
          <w:i/>
          <w:sz w:val="20"/>
          <w:szCs w:val="20"/>
          <w:u w:val="single"/>
        </w:rPr>
      </w:pPr>
      <w:r w:rsidRPr="00F14FFE">
        <w:rPr>
          <w:rFonts w:ascii="Verdana" w:hAnsi="Verdana"/>
          <w:b/>
          <w:i/>
          <w:sz w:val="20"/>
          <w:szCs w:val="20"/>
          <w:u w:val="single"/>
        </w:rPr>
        <w:t>Verdeling taken jeugdraad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Voorzitter: Pieter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Ondervoorzitter: Sam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Secretaris: Valentine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Financieel: Sammy </w:t>
      </w:r>
    </w:p>
    <w:p w:rsidR="009E35CC" w:rsidRPr="00F14FFE" w:rsidRDefault="009E35CC" w:rsidP="006251D4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Uitleendienst: Sammy en Pieter</w:t>
      </w:r>
    </w:p>
    <w:p w:rsidR="00F14FFE" w:rsidRPr="00F14FFE" w:rsidRDefault="00F14FFE" w:rsidP="00F14FFE">
      <w:pPr>
        <w:pStyle w:val="Lijstalinea"/>
        <w:ind w:left="1080"/>
        <w:rPr>
          <w:rFonts w:ascii="Verdana" w:hAnsi="Verdana"/>
          <w:sz w:val="20"/>
          <w:szCs w:val="20"/>
        </w:rPr>
      </w:pPr>
    </w:p>
    <w:p w:rsidR="009E35CC" w:rsidRPr="00F14FFE" w:rsidRDefault="009E35CC" w:rsidP="009E35CC">
      <w:pPr>
        <w:pStyle w:val="Lijstalinea"/>
        <w:numPr>
          <w:ilvl w:val="0"/>
          <w:numId w:val="1"/>
        </w:numPr>
        <w:rPr>
          <w:rFonts w:ascii="Verdana" w:hAnsi="Verdana"/>
          <w:b/>
          <w:i/>
          <w:sz w:val="20"/>
          <w:szCs w:val="20"/>
          <w:u w:val="single"/>
        </w:rPr>
      </w:pPr>
      <w:r w:rsidRPr="00F14FFE">
        <w:rPr>
          <w:rFonts w:ascii="Verdana" w:hAnsi="Verdana"/>
          <w:b/>
          <w:i/>
          <w:sz w:val="20"/>
          <w:szCs w:val="20"/>
          <w:u w:val="single"/>
        </w:rPr>
        <w:t>Uitleendienst: stand van zaken en todo’s</w:t>
      </w:r>
    </w:p>
    <w:p w:rsidR="009E35CC" w:rsidRPr="00F14FFE" w:rsidRDefault="009E35CC" w:rsidP="009E35CC">
      <w:pPr>
        <w:pStyle w:val="Lijstalinea"/>
        <w:numPr>
          <w:ilvl w:val="3"/>
          <w:numId w:val="4"/>
        </w:numPr>
        <w:ind w:left="993"/>
        <w:rPr>
          <w:rFonts w:ascii="Verdana" w:hAnsi="Verdana"/>
          <w:b/>
          <w:bCs/>
          <w:sz w:val="20"/>
          <w:szCs w:val="20"/>
        </w:rPr>
      </w:pPr>
      <w:r w:rsidRPr="00F14FFE">
        <w:rPr>
          <w:rFonts w:ascii="Verdana" w:hAnsi="Verdana"/>
          <w:b/>
          <w:bCs/>
          <w:sz w:val="20"/>
          <w:szCs w:val="20"/>
        </w:rPr>
        <w:t>Te verkopen: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Actieve speakers type peecker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Huidige DJ-set 2 inclusief micro, boxen en statieven, exclusief koptelefoon en kabelkist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Materiaal uit huidige reserve DJ-set (nr.3)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Beamer inclusief draagtas en korte kabel, exclusief lange VGA-kabel</w:t>
      </w:r>
      <w:r w:rsidR="00366A44" w:rsidRPr="00F14FFE">
        <w:rPr>
          <w:rFonts w:ascii="Verdana" w:hAnsi="Verdana"/>
          <w:sz w:val="20"/>
          <w:szCs w:val="20"/>
        </w:rPr>
        <w:t xml:space="preserve"> (lamp is al wat oud, nieuwe lamp kost +- 150 euro)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Bak met multikabels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Lichtorgel effecten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Set Led-spots inclusief statieven en kabelkist, exclusief toneelhaken</w:t>
      </w:r>
    </w:p>
    <w:p w:rsidR="009E35CC" w:rsidRPr="00F14FFE" w:rsidRDefault="009E35CC" w:rsidP="006251D4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1 box van de presentatieset</w:t>
      </w:r>
    </w:p>
    <w:p w:rsidR="009E35CC" w:rsidRPr="00F14FFE" w:rsidRDefault="009E35CC" w:rsidP="009E35CC">
      <w:pPr>
        <w:pStyle w:val="Lijstalinea"/>
        <w:numPr>
          <w:ilvl w:val="3"/>
          <w:numId w:val="4"/>
        </w:numPr>
        <w:ind w:left="993"/>
        <w:rPr>
          <w:rFonts w:ascii="Verdana" w:hAnsi="Verdana"/>
          <w:b/>
          <w:bCs/>
          <w:sz w:val="20"/>
          <w:szCs w:val="20"/>
        </w:rPr>
      </w:pPr>
      <w:r w:rsidRPr="00F14FFE">
        <w:rPr>
          <w:rFonts w:ascii="Verdana" w:hAnsi="Verdana"/>
          <w:b/>
          <w:bCs/>
          <w:sz w:val="20"/>
          <w:szCs w:val="20"/>
        </w:rPr>
        <w:t>In verhuur te brengen: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Nieuwe beamer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Nieuwe set ledspots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Nieuwe dj-set inclusief 2 actieve speakers: € 56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Presentatieset aanpassen met 2 nieuwe actieve speakers: € 33</w:t>
      </w:r>
    </w:p>
    <w:p w:rsidR="009E35CC" w:rsidRPr="00F14FFE" w:rsidRDefault="009E35CC" w:rsidP="009E35CC">
      <w:pPr>
        <w:pStyle w:val="Lijstalinea"/>
        <w:numPr>
          <w:ilvl w:val="3"/>
          <w:numId w:val="4"/>
        </w:numPr>
        <w:ind w:left="993"/>
        <w:rPr>
          <w:rFonts w:ascii="Verdana" w:hAnsi="Verdana"/>
          <w:b/>
          <w:bCs/>
          <w:sz w:val="20"/>
          <w:szCs w:val="20"/>
        </w:rPr>
      </w:pPr>
      <w:r w:rsidRPr="00F14FFE">
        <w:rPr>
          <w:rFonts w:ascii="Verdana" w:hAnsi="Verdana"/>
          <w:b/>
          <w:bCs/>
          <w:sz w:val="20"/>
          <w:szCs w:val="20"/>
        </w:rPr>
        <w:t>Reserveren: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Accounts RCX-webwinkel opnieuw instellen voor jeugdwerk en scholen</w:t>
      </w:r>
    </w:p>
    <w:p w:rsidR="00366A44" w:rsidRPr="00F14FFE" w:rsidRDefault="00366A44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Via de website kan je de verhuurkalender raadplegen.</w:t>
      </w:r>
    </w:p>
    <w:p w:rsidR="009E35CC" w:rsidRPr="00F14FFE" w:rsidRDefault="009E35CC">
      <w:pPr>
        <w:rPr>
          <w:rFonts w:ascii="Verdana" w:hAnsi="Verdana"/>
          <w:sz w:val="20"/>
          <w:szCs w:val="20"/>
        </w:rPr>
      </w:pPr>
    </w:p>
    <w:p w:rsidR="006251D4" w:rsidRPr="00F14FFE" w:rsidRDefault="009E35CC" w:rsidP="006251D4">
      <w:pPr>
        <w:pStyle w:val="Lijstalinea"/>
        <w:numPr>
          <w:ilvl w:val="0"/>
          <w:numId w:val="1"/>
        </w:numPr>
        <w:rPr>
          <w:rFonts w:ascii="Verdana" w:hAnsi="Verdana"/>
          <w:b/>
          <w:i/>
          <w:sz w:val="20"/>
          <w:szCs w:val="20"/>
          <w:u w:val="single"/>
        </w:rPr>
      </w:pPr>
      <w:r w:rsidRPr="00F14FFE">
        <w:rPr>
          <w:rFonts w:ascii="Verdana" w:hAnsi="Verdana"/>
          <w:b/>
          <w:i/>
          <w:sz w:val="20"/>
          <w:szCs w:val="20"/>
          <w:u w:val="single"/>
        </w:rPr>
        <w:t>Kuurne Kermis: evaluatie</w:t>
      </w:r>
    </w:p>
    <w:p w:rsidR="006251D4" w:rsidRPr="00F14FFE" w:rsidRDefault="006251D4" w:rsidP="006251D4">
      <w:pPr>
        <w:pStyle w:val="Lijstopsomteken"/>
        <w:tabs>
          <w:tab w:val="clear" w:pos="360"/>
          <w:tab w:val="num" w:pos="720"/>
        </w:tabs>
        <w:ind w:left="720"/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Woensdag/donderdag opzet</w:t>
      </w:r>
    </w:p>
    <w:p w:rsidR="006251D4" w:rsidRPr="00F14FFE" w:rsidRDefault="006251D4" w:rsidP="006251D4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Ksa ambroos: foute afmetingen. Alles werd opgelost via Stijn.</w:t>
      </w:r>
    </w:p>
    <w:p w:rsidR="006251D4" w:rsidRPr="00F14FFE" w:rsidRDefault="006251D4" w:rsidP="006251D4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Geen klachten over geluidsoverlast. </w:t>
      </w:r>
    </w:p>
    <w:p w:rsidR="006251D4" w:rsidRPr="00F14FFE" w:rsidRDefault="006251D4" w:rsidP="006251D4">
      <w:pPr>
        <w:pStyle w:val="Lijstopsomteken"/>
        <w:tabs>
          <w:tab w:val="clear" w:pos="360"/>
          <w:tab w:val="num" w:pos="720"/>
        </w:tabs>
        <w:ind w:left="720"/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Elektriciteit</w:t>
      </w:r>
    </w:p>
    <w:p w:rsidR="00D44C2B" w:rsidRPr="00F14FFE" w:rsidRDefault="006251D4" w:rsidP="006251D4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Ksa ambroos: spijtig dat Stijn pas laat liet weten dat de burgers niet </w:t>
      </w:r>
      <w:r w:rsidR="00D44C2B" w:rsidRPr="00F14FFE">
        <w:rPr>
          <w:rFonts w:ascii="Verdana" w:hAnsi="Verdana"/>
          <w:sz w:val="20"/>
          <w:szCs w:val="20"/>
        </w:rPr>
        <w:t>konden</w:t>
      </w:r>
      <w:r w:rsidRPr="00F14FFE">
        <w:rPr>
          <w:rFonts w:ascii="Verdana" w:hAnsi="Verdana"/>
          <w:sz w:val="20"/>
          <w:szCs w:val="20"/>
        </w:rPr>
        <w:t xml:space="preserve"> doorgaan. Extra kost omdat ze frieten hebben moeten kopen </w:t>
      </w:r>
    </w:p>
    <w:p w:rsidR="006251D4" w:rsidRPr="00F14FFE" w:rsidRDefault="00D44C2B" w:rsidP="006251D4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B</w:t>
      </w:r>
      <w:r w:rsidR="006251D4" w:rsidRPr="00F14FFE">
        <w:rPr>
          <w:rFonts w:ascii="Verdana" w:hAnsi="Verdana"/>
          <w:sz w:val="20"/>
          <w:szCs w:val="20"/>
        </w:rPr>
        <w:t>ij de viswinkel staat er wel een frituur onder de partytent. Lijn doortrekken voor iedereen!!</w:t>
      </w:r>
    </w:p>
    <w:p w:rsidR="006251D4" w:rsidRPr="00F14FFE" w:rsidRDefault="006251D4" w:rsidP="006251D4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Elektriciteit was in orde </w:t>
      </w:r>
    </w:p>
    <w:p w:rsidR="006251D4" w:rsidRPr="00F14FFE" w:rsidRDefault="006251D4" w:rsidP="006251D4">
      <w:pPr>
        <w:pStyle w:val="Lijstopsomteken"/>
        <w:tabs>
          <w:tab w:val="clear" w:pos="360"/>
          <w:tab w:val="num" w:pos="720"/>
        </w:tabs>
        <w:ind w:left="720"/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Verloop weekend</w:t>
      </w:r>
    </w:p>
    <w:p w:rsidR="006251D4" w:rsidRPr="00F14FFE" w:rsidRDefault="00F60D06" w:rsidP="006251D4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De regel geen glas werd relatief goed opgevolgd. Toch nog enkele flesjes ’s nachts op het plein. Volgend jaar </w:t>
      </w:r>
      <w:r w:rsidR="00D44C2B" w:rsidRPr="00F14FFE">
        <w:rPr>
          <w:rFonts w:ascii="Verdana" w:hAnsi="Verdana"/>
          <w:sz w:val="20"/>
          <w:szCs w:val="20"/>
        </w:rPr>
        <w:t>herbruikbare</w:t>
      </w:r>
      <w:r w:rsidRPr="00F14FFE">
        <w:rPr>
          <w:rFonts w:ascii="Verdana" w:hAnsi="Verdana"/>
          <w:sz w:val="20"/>
          <w:szCs w:val="20"/>
        </w:rPr>
        <w:t xml:space="preserve"> bekers? Volgens de wetgeving moet het, maar misschien kan er een uitzondering gemaakt worden. Wordt nog een groot vraagstuk</w:t>
      </w:r>
    </w:p>
    <w:p w:rsidR="00F60D06" w:rsidRPr="00F14FFE" w:rsidRDefault="00F60D06" w:rsidP="006251D4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Chiro werd op de vingers getikt door iemand van de gemeente omdat ze grote flessen lachouffe verkopen. </w:t>
      </w:r>
      <w:r w:rsidR="003D05CD" w:rsidRPr="00F14FFE">
        <w:rPr>
          <w:rFonts w:ascii="Verdana" w:hAnsi="Verdana"/>
          <w:sz w:val="20"/>
          <w:szCs w:val="20"/>
        </w:rPr>
        <w:t xml:space="preserve">Volgend jaar best niet meer </w:t>
      </w:r>
      <w:r w:rsidR="00D44C2B" w:rsidRPr="00F14FFE">
        <w:rPr>
          <w:rFonts w:ascii="Verdana" w:hAnsi="Verdana"/>
          <w:sz w:val="20"/>
          <w:szCs w:val="20"/>
        </w:rPr>
        <w:t>doen</w:t>
      </w:r>
      <w:r w:rsidR="003D05CD" w:rsidRPr="00F14FFE">
        <w:rPr>
          <w:rFonts w:ascii="Verdana" w:hAnsi="Verdana"/>
          <w:sz w:val="20"/>
          <w:szCs w:val="20"/>
        </w:rPr>
        <w:t>.</w:t>
      </w:r>
    </w:p>
    <w:p w:rsidR="00F60D06" w:rsidRPr="00F14FFE" w:rsidRDefault="00F60D06" w:rsidP="006251D4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Meer aandacht voor de leeftijd van jongeren die drank aan de bar kopen. Moeten we kijken voor een systeem?</w:t>
      </w:r>
    </w:p>
    <w:p w:rsidR="003D05CD" w:rsidRPr="00F14FFE" w:rsidRDefault="003D05CD" w:rsidP="003D05CD">
      <w:pPr>
        <w:pStyle w:val="Lijstopsomteken"/>
        <w:tabs>
          <w:tab w:val="clear" w:pos="360"/>
          <w:tab w:val="num" w:pos="720"/>
        </w:tabs>
        <w:ind w:left="720"/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Hygiëne </w:t>
      </w:r>
    </w:p>
    <w:p w:rsidR="003D05CD" w:rsidRPr="00F14FFE" w:rsidRDefault="003D05CD" w:rsidP="003D05CD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Dit jaar stond er een grotere kar en de pi</w:t>
      </w:r>
      <w:r w:rsidR="001E0146" w:rsidRPr="00F14FFE">
        <w:rPr>
          <w:rFonts w:ascii="Verdana" w:hAnsi="Verdana"/>
          <w:sz w:val="20"/>
          <w:szCs w:val="20"/>
        </w:rPr>
        <w:t>sc</w:t>
      </w:r>
      <w:r w:rsidRPr="00F14FFE">
        <w:rPr>
          <w:rFonts w:ascii="Verdana" w:hAnsi="Verdana"/>
          <w:sz w:val="20"/>
          <w:szCs w:val="20"/>
        </w:rPr>
        <w:t>ines waren aangesloten op de riolering</w:t>
      </w:r>
    </w:p>
    <w:p w:rsidR="003D05CD" w:rsidRPr="00F14FFE" w:rsidRDefault="003D05CD" w:rsidP="003D05CD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Tuinslag die water voorzag aan de kar werd kapot gemaakt. De sla</w:t>
      </w:r>
      <w:r w:rsidR="00D44C2B" w:rsidRPr="00F14FFE">
        <w:rPr>
          <w:rFonts w:ascii="Verdana" w:hAnsi="Verdana"/>
          <w:sz w:val="20"/>
          <w:szCs w:val="20"/>
        </w:rPr>
        <w:t>n</w:t>
      </w:r>
      <w:r w:rsidRPr="00F14FFE">
        <w:rPr>
          <w:rFonts w:ascii="Verdana" w:hAnsi="Verdana"/>
          <w:sz w:val="20"/>
          <w:szCs w:val="20"/>
        </w:rPr>
        <w:t>g zou volgend jaar niet open en bloot op het veld mogen liggen: Langere tuinslag of bedekking voor de tuinslang.</w:t>
      </w:r>
    </w:p>
    <w:p w:rsidR="003D05CD" w:rsidRPr="00F14FFE" w:rsidRDefault="003D05CD" w:rsidP="003D05CD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Toiletten werden gekuist door mensen van Vanpoucke rental. Leuke ver</w:t>
      </w:r>
      <w:r w:rsidR="001E0146" w:rsidRPr="00F14FFE">
        <w:rPr>
          <w:rFonts w:ascii="Verdana" w:hAnsi="Verdana"/>
          <w:sz w:val="20"/>
          <w:szCs w:val="20"/>
        </w:rPr>
        <w:t>r</w:t>
      </w:r>
      <w:r w:rsidRPr="00F14FFE">
        <w:rPr>
          <w:rFonts w:ascii="Verdana" w:hAnsi="Verdana"/>
          <w:sz w:val="20"/>
          <w:szCs w:val="20"/>
        </w:rPr>
        <w:t>assing maar even navragen of dit niet voor extra kosten zal zorgen</w:t>
      </w:r>
      <w:r w:rsidR="001E0146" w:rsidRPr="00F14FFE">
        <w:rPr>
          <w:rFonts w:ascii="Verdana" w:hAnsi="Verdana"/>
          <w:sz w:val="20"/>
          <w:szCs w:val="20"/>
        </w:rPr>
        <w:t>.</w:t>
      </w:r>
    </w:p>
    <w:p w:rsidR="00366A44" w:rsidRPr="00F14FFE" w:rsidRDefault="00366A44" w:rsidP="00366A44">
      <w:pPr>
        <w:pStyle w:val="Lijstopsomteken"/>
        <w:numPr>
          <w:ilvl w:val="0"/>
          <w:numId w:val="0"/>
        </w:numPr>
        <w:ind w:left="1080"/>
        <w:rPr>
          <w:rFonts w:ascii="Verdana" w:hAnsi="Verdana"/>
          <w:sz w:val="20"/>
          <w:szCs w:val="20"/>
        </w:rPr>
      </w:pPr>
    </w:p>
    <w:p w:rsidR="003D05CD" w:rsidRPr="00F14FFE" w:rsidRDefault="003D05CD" w:rsidP="003D05CD">
      <w:pPr>
        <w:pStyle w:val="Lijstopsomteken"/>
        <w:tabs>
          <w:tab w:val="clear" w:pos="360"/>
          <w:tab w:val="num" w:pos="720"/>
        </w:tabs>
        <w:ind w:left="720"/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Fietsenstalling</w:t>
      </w:r>
    </w:p>
    <w:p w:rsidR="003D05CD" w:rsidRPr="00F14FFE" w:rsidRDefault="003D05CD" w:rsidP="003D05CD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Tussenwegje naar de Kouterstraat blijft een donker steegje maar niet de indruk dat er rare dingen gebeuren</w:t>
      </w:r>
    </w:p>
    <w:p w:rsidR="003D05CD" w:rsidRPr="00F14FFE" w:rsidRDefault="003D05CD" w:rsidP="003D05CD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Meer fietsen in de fietsenstalling dus minder fietsen in het donker straatje</w:t>
      </w:r>
    </w:p>
    <w:p w:rsidR="006251D4" w:rsidRPr="00F14FFE" w:rsidRDefault="003D05CD" w:rsidP="003D05CD">
      <w:pPr>
        <w:pStyle w:val="Lijstopsomteken"/>
        <w:tabs>
          <w:tab w:val="clear" w:pos="360"/>
          <w:tab w:val="num" w:pos="720"/>
        </w:tabs>
        <w:ind w:left="720"/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Politie, EHBO</w:t>
      </w:r>
    </w:p>
    <w:p w:rsidR="003D05CD" w:rsidRPr="00F14FFE" w:rsidRDefault="003D05CD" w:rsidP="003D05CD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De vraag komt waarom security moet komen als ze niets mogen doen. Waarom kunnen/mogen </w:t>
      </w:r>
      <w:r w:rsidR="00D44C2B" w:rsidRPr="00F14FFE">
        <w:rPr>
          <w:rFonts w:ascii="Verdana" w:hAnsi="Verdana"/>
          <w:sz w:val="20"/>
          <w:szCs w:val="20"/>
        </w:rPr>
        <w:t>w</w:t>
      </w:r>
      <w:r w:rsidRPr="00F14FFE">
        <w:rPr>
          <w:rFonts w:ascii="Verdana" w:hAnsi="Verdana"/>
          <w:sz w:val="20"/>
          <w:szCs w:val="20"/>
        </w:rPr>
        <w:t>e niet meteen bellen naar de politie.</w:t>
      </w:r>
    </w:p>
    <w:p w:rsidR="003D05CD" w:rsidRPr="00F14FFE" w:rsidRDefault="003D05CD" w:rsidP="003D05CD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Politie maakte </w:t>
      </w:r>
      <w:r w:rsidR="00163AF8" w:rsidRPr="00F14FFE">
        <w:rPr>
          <w:rFonts w:ascii="Verdana" w:hAnsi="Verdana"/>
          <w:sz w:val="20"/>
          <w:szCs w:val="20"/>
        </w:rPr>
        <w:t xml:space="preserve">niet bij elk voorval een PV. Bij sommige werd er meteen een PV gemaakt en bij andere werden dit niet gedaan. Lijn doortrekken! </w:t>
      </w:r>
    </w:p>
    <w:p w:rsidR="00163AF8" w:rsidRPr="00F14FFE" w:rsidRDefault="00163AF8" w:rsidP="003D05CD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Procedure uitleggen aan de verenigingen dat het duidelijk is voor hen wat er gebeurt als iemand mee wordt genomen met de politie</w:t>
      </w:r>
      <w:r w:rsidR="00D44C2B" w:rsidRPr="00F14FFE">
        <w:rPr>
          <w:rFonts w:ascii="Verdana" w:hAnsi="Verdana"/>
          <w:sz w:val="20"/>
          <w:szCs w:val="20"/>
        </w:rPr>
        <w:t>.</w:t>
      </w:r>
    </w:p>
    <w:p w:rsidR="00163AF8" w:rsidRPr="00F14FFE" w:rsidRDefault="00163AF8" w:rsidP="00163AF8">
      <w:pPr>
        <w:pStyle w:val="Lijstopsomteken"/>
        <w:tabs>
          <w:tab w:val="clear" w:pos="360"/>
          <w:tab w:val="num" w:pos="720"/>
        </w:tabs>
        <w:ind w:left="720"/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KSA leiezonen</w:t>
      </w:r>
    </w:p>
    <w:p w:rsidR="00163AF8" w:rsidRPr="00F14FFE" w:rsidRDefault="00163AF8" w:rsidP="00163AF8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Er moet een nieuwe plek gevonden worden voor hun tent volgend jaar.</w:t>
      </w:r>
    </w:p>
    <w:p w:rsidR="00163AF8" w:rsidRPr="00F14FFE" w:rsidRDefault="00163AF8" w:rsidP="00163AF8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Ideeën van de gemeente worden samengelegd met de ideeën van de jeugd om zo tot een goeie oplossing te komen.</w:t>
      </w:r>
    </w:p>
    <w:p w:rsidR="00163AF8" w:rsidRPr="00F14FFE" w:rsidRDefault="00163AF8" w:rsidP="00163AF8">
      <w:pPr>
        <w:pStyle w:val="Lijstopsomteken"/>
        <w:tabs>
          <w:tab w:val="clear" w:pos="360"/>
          <w:tab w:val="num" w:pos="720"/>
        </w:tabs>
        <w:ind w:left="720"/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Varia</w:t>
      </w:r>
    </w:p>
    <w:p w:rsidR="00163AF8" w:rsidRPr="00F14FFE" w:rsidRDefault="00163AF8" w:rsidP="00163AF8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Afvalkar aan ambroos stond niet op de meest ideale plaats. </w:t>
      </w:r>
    </w:p>
    <w:p w:rsidR="00366A44" w:rsidRPr="00F14FFE" w:rsidRDefault="00366A44" w:rsidP="00163AF8">
      <w:pPr>
        <w:pStyle w:val="Lijstopsomteken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Fietsenstalling aan ambroos stond net voor de draad die extra open was gemaakt. Ofwel fietsenstalling verzetten ofwel draad toelaten</w:t>
      </w:r>
    </w:p>
    <w:p w:rsidR="006251D4" w:rsidRPr="00F14FFE" w:rsidRDefault="006251D4" w:rsidP="006251D4">
      <w:pPr>
        <w:pStyle w:val="Lijstopsomteken"/>
        <w:numPr>
          <w:ilvl w:val="0"/>
          <w:numId w:val="0"/>
        </w:numPr>
        <w:ind w:left="1080"/>
        <w:rPr>
          <w:rFonts w:ascii="Verdana" w:hAnsi="Verdana"/>
          <w:sz w:val="20"/>
          <w:szCs w:val="20"/>
        </w:rPr>
      </w:pPr>
    </w:p>
    <w:p w:rsidR="009E35CC" w:rsidRPr="00F14FFE" w:rsidRDefault="009E35CC" w:rsidP="009E35CC">
      <w:pPr>
        <w:pStyle w:val="Lijstalinea"/>
        <w:numPr>
          <w:ilvl w:val="0"/>
          <w:numId w:val="1"/>
        </w:numPr>
        <w:rPr>
          <w:rFonts w:ascii="Verdana" w:hAnsi="Verdana"/>
          <w:b/>
          <w:i/>
          <w:sz w:val="20"/>
          <w:szCs w:val="20"/>
          <w:u w:val="single"/>
        </w:rPr>
      </w:pPr>
      <w:r w:rsidRPr="00F14FFE">
        <w:rPr>
          <w:rFonts w:ascii="Verdana" w:hAnsi="Verdana"/>
          <w:b/>
          <w:i/>
          <w:sz w:val="20"/>
          <w:szCs w:val="20"/>
          <w:u w:val="single"/>
        </w:rPr>
        <w:t>Jeugdcentrum: de containers staan op hun definitieve plaats.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Alle paden en terrasjes liggen er</w:t>
      </w:r>
    </w:p>
    <w:p w:rsidR="009E35CC" w:rsidRPr="00F14FFE" w:rsidRDefault="009E35CC" w:rsidP="009E35C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Containers zijn geplaatst</w:t>
      </w:r>
    </w:p>
    <w:p w:rsidR="00FE2853" w:rsidRPr="00F14FFE" w:rsidRDefault="009E35CC" w:rsidP="006251D4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Omgevingswerken moeten nog afgewerkt worden</w:t>
      </w:r>
    </w:p>
    <w:p w:rsidR="001E58B2" w:rsidRPr="00F14FFE" w:rsidRDefault="001E58B2" w:rsidP="006251D4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Jason zal de constructie van 21 verplaatsen naar de container. Hulp van alle jeugdbewegingen wordt verwacht</w:t>
      </w:r>
    </w:p>
    <w:p w:rsidR="001E58B2" w:rsidRDefault="001E58B2" w:rsidP="006251D4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Leiezonen en </w:t>
      </w:r>
      <w:proofErr w:type="spellStart"/>
      <w:r w:rsidRPr="00F14FFE">
        <w:rPr>
          <w:rFonts w:ascii="Verdana" w:hAnsi="Verdana"/>
          <w:sz w:val="20"/>
          <w:szCs w:val="20"/>
        </w:rPr>
        <w:t>Ambroos</w:t>
      </w:r>
      <w:proofErr w:type="spellEnd"/>
      <w:r w:rsidRPr="00F14FFE">
        <w:rPr>
          <w:rFonts w:ascii="Verdana" w:hAnsi="Verdana"/>
          <w:sz w:val="20"/>
          <w:szCs w:val="20"/>
        </w:rPr>
        <w:t xml:space="preserve"> vullen samen de container</w:t>
      </w:r>
    </w:p>
    <w:p w:rsidR="00F14FFE" w:rsidRPr="00F14FFE" w:rsidRDefault="00F14FFE" w:rsidP="00F14FFE">
      <w:pPr>
        <w:pStyle w:val="Lijstalinea"/>
        <w:ind w:left="1080"/>
        <w:rPr>
          <w:rFonts w:ascii="Verdana" w:hAnsi="Verdana"/>
          <w:sz w:val="20"/>
          <w:szCs w:val="20"/>
        </w:rPr>
      </w:pPr>
    </w:p>
    <w:p w:rsidR="009E35CC" w:rsidRPr="00F14FFE" w:rsidRDefault="00FE2853" w:rsidP="00FE2853">
      <w:pPr>
        <w:pStyle w:val="Lijstalinea"/>
        <w:numPr>
          <w:ilvl w:val="0"/>
          <w:numId w:val="1"/>
        </w:numPr>
        <w:rPr>
          <w:rFonts w:ascii="Verdana" w:hAnsi="Verdana"/>
          <w:b/>
          <w:i/>
          <w:sz w:val="20"/>
          <w:szCs w:val="20"/>
          <w:u w:val="single"/>
        </w:rPr>
      </w:pPr>
      <w:r w:rsidRPr="00F14FFE">
        <w:rPr>
          <w:rFonts w:ascii="Verdana" w:hAnsi="Verdana"/>
          <w:b/>
          <w:i/>
          <w:sz w:val="20"/>
          <w:szCs w:val="20"/>
          <w:u w:val="single"/>
        </w:rPr>
        <w:t>Vorming</w:t>
      </w:r>
    </w:p>
    <w:p w:rsidR="00FE2853" w:rsidRPr="00F14FFE" w:rsidRDefault="00FE2853" w:rsidP="00FE2853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EHBO</w:t>
      </w:r>
    </w:p>
    <w:p w:rsidR="00FE2853" w:rsidRPr="00F14FFE" w:rsidRDefault="00FE2853" w:rsidP="00FE2853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Oppeppers voor een tienerhoofd</w:t>
      </w:r>
    </w:p>
    <w:p w:rsidR="00FE2853" w:rsidRPr="00F14FFE" w:rsidRDefault="00FE2853" w:rsidP="00FE2853">
      <w:pPr>
        <w:ind w:left="720"/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Datum</w:t>
      </w:r>
      <w:r w:rsidR="001E58B2" w:rsidRPr="00F14FFE">
        <w:rPr>
          <w:rFonts w:ascii="Verdana" w:hAnsi="Verdana"/>
          <w:sz w:val="20"/>
          <w:szCs w:val="20"/>
        </w:rPr>
        <w:t xml:space="preserve"> wordt aangevraagd:</w:t>
      </w:r>
      <w:r w:rsidRPr="00F14FFE">
        <w:rPr>
          <w:rFonts w:ascii="Verdana" w:hAnsi="Verdana"/>
          <w:sz w:val="20"/>
          <w:szCs w:val="20"/>
        </w:rPr>
        <w:t xml:space="preserve"> 29/11 </w:t>
      </w:r>
    </w:p>
    <w:p w:rsidR="00FE2853" w:rsidRPr="00F14FFE" w:rsidRDefault="00FE2853" w:rsidP="001E58B2">
      <w:pPr>
        <w:spacing w:after="0"/>
        <w:ind w:left="720"/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Vraag AED: dit wordt meegenomen naar de werkgroep ‘Kuurne Hartveilig’.</w:t>
      </w:r>
    </w:p>
    <w:p w:rsidR="001E58B2" w:rsidRPr="00F14FFE" w:rsidRDefault="00FE2853" w:rsidP="001E58B2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Misschien bevindt het jeugdcentrum zich te dicht bij het sportpark om verantwoord te zijn? </w:t>
      </w:r>
    </w:p>
    <w:p w:rsidR="00FE2853" w:rsidRPr="00F14FFE" w:rsidRDefault="00FE2853" w:rsidP="001E58B2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De AED van sportpark hangt buiten dus ook bruikbaar als sport niet open is.</w:t>
      </w:r>
    </w:p>
    <w:p w:rsidR="001E58B2" w:rsidRPr="00F14FFE" w:rsidRDefault="001E58B2" w:rsidP="001E58B2">
      <w:pPr>
        <w:pStyle w:val="Lijstalinea"/>
        <w:ind w:left="1080"/>
        <w:rPr>
          <w:rFonts w:ascii="Verdana" w:hAnsi="Verdana"/>
          <w:sz w:val="20"/>
          <w:szCs w:val="20"/>
        </w:rPr>
      </w:pPr>
    </w:p>
    <w:p w:rsidR="009E35CC" w:rsidRPr="00F14FFE" w:rsidRDefault="009E35CC" w:rsidP="009E35CC">
      <w:pPr>
        <w:pStyle w:val="Lijstalinea"/>
        <w:numPr>
          <w:ilvl w:val="0"/>
          <w:numId w:val="1"/>
        </w:numPr>
        <w:rPr>
          <w:rFonts w:ascii="Verdana" w:hAnsi="Verdana"/>
          <w:b/>
          <w:i/>
          <w:sz w:val="20"/>
          <w:szCs w:val="20"/>
          <w:u w:val="single"/>
        </w:rPr>
      </w:pPr>
      <w:r w:rsidRPr="00F14FFE">
        <w:rPr>
          <w:rFonts w:ascii="Verdana" w:hAnsi="Verdana"/>
          <w:b/>
          <w:i/>
          <w:sz w:val="20"/>
          <w:szCs w:val="20"/>
          <w:u w:val="single"/>
        </w:rPr>
        <w:t>Nieuwjaarsreceptie + nadenken over concept: wat verwacht de AV hiervan?</w:t>
      </w:r>
    </w:p>
    <w:p w:rsidR="009E35CC" w:rsidRPr="00F14FFE" w:rsidRDefault="009E35CC" w:rsidP="00B06D89">
      <w:pPr>
        <w:pStyle w:val="Lijstopsomteken"/>
        <w:tabs>
          <w:tab w:val="clear" w:pos="360"/>
          <w:tab w:val="num" w:pos="1068"/>
        </w:tabs>
        <w:ind w:left="1068"/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Vrijdag 21 februari in TAP</w:t>
      </w:r>
    </w:p>
    <w:p w:rsidR="00B06D89" w:rsidRPr="00F14FFE" w:rsidRDefault="00B06D89" w:rsidP="00B06D89">
      <w:pPr>
        <w:pStyle w:val="Lijstopsomteken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Lekker eten </w:t>
      </w:r>
    </w:p>
    <w:p w:rsidR="00B06D89" w:rsidRPr="00F14FFE" w:rsidRDefault="00B06D89" w:rsidP="00B06D89">
      <w:pPr>
        <w:pStyle w:val="Lijstopsomteken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Een interactieve activiteit </w:t>
      </w:r>
    </w:p>
    <w:p w:rsidR="001E58B2" w:rsidRPr="00F14FFE" w:rsidRDefault="001E58B2" w:rsidP="006251D4">
      <w:pPr>
        <w:pStyle w:val="Lijstopsomteken"/>
        <w:numPr>
          <w:ilvl w:val="0"/>
          <w:numId w:val="0"/>
        </w:numPr>
        <w:ind w:firstLine="708"/>
        <w:rPr>
          <w:rFonts w:ascii="Verdana" w:hAnsi="Verdana"/>
          <w:sz w:val="20"/>
          <w:szCs w:val="20"/>
        </w:rPr>
      </w:pPr>
    </w:p>
    <w:p w:rsidR="009E35CC" w:rsidRPr="00F14FFE" w:rsidRDefault="009E35CC" w:rsidP="009E35CC">
      <w:pPr>
        <w:pStyle w:val="Lijstalinea"/>
        <w:numPr>
          <w:ilvl w:val="0"/>
          <w:numId w:val="1"/>
        </w:numPr>
        <w:rPr>
          <w:rFonts w:ascii="Verdana" w:hAnsi="Verdana"/>
          <w:b/>
          <w:i/>
          <w:sz w:val="20"/>
          <w:szCs w:val="20"/>
          <w:u w:val="single"/>
        </w:rPr>
      </w:pPr>
      <w:r w:rsidRPr="00F14FFE">
        <w:rPr>
          <w:rFonts w:ascii="Verdana" w:hAnsi="Verdana"/>
          <w:b/>
          <w:i/>
          <w:sz w:val="20"/>
          <w:szCs w:val="20"/>
          <w:u w:val="single"/>
        </w:rPr>
        <w:t>Nieuw werkjaar:</w:t>
      </w:r>
    </w:p>
    <w:p w:rsidR="009E35CC" w:rsidRPr="00F14FFE" w:rsidRDefault="009E35CC" w:rsidP="009E35CC">
      <w:pPr>
        <w:ind w:firstLine="708"/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Plannen vergaderingen AV:</w:t>
      </w:r>
    </w:p>
    <w:p w:rsidR="009E35CC" w:rsidRPr="00F14FFE" w:rsidRDefault="009E35CC" w:rsidP="009E35CC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16 november 10 uur</w:t>
      </w:r>
    </w:p>
    <w:p w:rsidR="009E35CC" w:rsidRPr="00F14FFE" w:rsidRDefault="009E35CC" w:rsidP="009E35CC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21 december 10 uur</w:t>
      </w:r>
    </w:p>
    <w:p w:rsidR="009E35CC" w:rsidRPr="00F14FFE" w:rsidRDefault="009E35CC" w:rsidP="009E35CC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1 februari 10 uur</w:t>
      </w:r>
    </w:p>
    <w:p w:rsidR="009E35CC" w:rsidRPr="00F14FFE" w:rsidRDefault="009E35CC" w:rsidP="009E35CC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29 februari 10 uur</w:t>
      </w:r>
    </w:p>
    <w:p w:rsidR="009E35CC" w:rsidRPr="00F14FFE" w:rsidRDefault="009E35CC" w:rsidP="009E35CC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 xml:space="preserve">4 </w:t>
      </w:r>
      <w:r w:rsidR="00B06D89" w:rsidRPr="00F14FFE">
        <w:rPr>
          <w:rFonts w:ascii="Verdana" w:hAnsi="Verdana"/>
          <w:sz w:val="20"/>
          <w:szCs w:val="20"/>
        </w:rPr>
        <w:t>april</w:t>
      </w:r>
      <w:r w:rsidRPr="00F14FFE">
        <w:rPr>
          <w:rFonts w:ascii="Verdana" w:hAnsi="Verdana"/>
          <w:sz w:val="20"/>
          <w:szCs w:val="20"/>
        </w:rPr>
        <w:t xml:space="preserve"> 10 uur</w:t>
      </w:r>
    </w:p>
    <w:p w:rsidR="009E35CC" w:rsidRPr="00F14FFE" w:rsidRDefault="009E35CC" w:rsidP="009E35CC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9 mei 10 uur</w:t>
      </w:r>
    </w:p>
    <w:p w:rsidR="009E35CC" w:rsidRPr="00F14FFE" w:rsidRDefault="009E35CC" w:rsidP="009E35CC">
      <w:pPr>
        <w:rPr>
          <w:rFonts w:ascii="Verdana" w:hAnsi="Verdana"/>
          <w:sz w:val="20"/>
          <w:szCs w:val="20"/>
        </w:rPr>
      </w:pPr>
    </w:p>
    <w:p w:rsidR="009E35CC" w:rsidRPr="00F14FFE" w:rsidRDefault="00670EE1" w:rsidP="00F14FFE">
      <w:pPr>
        <w:pStyle w:val="Lijstalinea"/>
        <w:numPr>
          <w:ilvl w:val="0"/>
          <w:numId w:val="1"/>
        </w:numPr>
        <w:rPr>
          <w:rFonts w:ascii="Verdana" w:hAnsi="Verdana"/>
          <w:b/>
          <w:i/>
          <w:sz w:val="20"/>
          <w:szCs w:val="20"/>
          <w:u w:val="single"/>
        </w:rPr>
      </w:pPr>
      <w:r w:rsidRPr="00F14FFE">
        <w:rPr>
          <w:rFonts w:ascii="Verdana" w:hAnsi="Verdana"/>
          <w:b/>
          <w:i/>
          <w:sz w:val="20"/>
          <w:szCs w:val="20"/>
          <w:u w:val="single"/>
        </w:rPr>
        <w:t>Varia</w:t>
      </w:r>
    </w:p>
    <w:p w:rsidR="00670EE1" w:rsidRPr="00F14FFE" w:rsidRDefault="00670EE1" w:rsidP="00670EE1">
      <w:pPr>
        <w:pStyle w:val="Lijstopsomteken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Er zijn Tapkesfeesten</w:t>
      </w:r>
    </w:p>
    <w:p w:rsidR="00670EE1" w:rsidRPr="00F14FFE" w:rsidRDefault="00670EE1" w:rsidP="00670EE1">
      <w:pPr>
        <w:pStyle w:val="Lijstopsomteken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Dag van de jeugdbeweging</w:t>
      </w:r>
    </w:p>
    <w:p w:rsidR="00B06D89" w:rsidRPr="00F14FFE" w:rsidRDefault="00B06D89" w:rsidP="00B06D89">
      <w:pPr>
        <w:pStyle w:val="Lijstopsomteken"/>
        <w:numPr>
          <w:ilvl w:val="0"/>
          <w:numId w:val="0"/>
        </w:numPr>
        <w:ind w:left="1080"/>
        <w:rPr>
          <w:rFonts w:ascii="Verdana" w:hAnsi="Verdana"/>
          <w:sz w:val="20"/>
          <w:szCs w:val="20"/>
        </w:rPr>
      </w:pPr>
      <w:r w:rsidRPr="00F14FFE">
        <w:rPr>
          <w:rFonts w:ascii="Verdana" w:hAnsi="Verdana"/>
          <w:sz w:val="20"/>
          <w:szCs w:val="20"/>
        </w:rPr>
        <w:t>Vrijdag 19 uur wordt de leiding uitgenodigd voor een interactief moment in het jeugdcentrum (+- 1 uur)</w:t>
      </w:r>
    </w:p>
    <w:p w:rsidR="00FE2853" w:rsidRPr="00F14FFE" w:rsidRDefault="00FE2853" w:rsidP="00B06D89">
      <w:pPr>
        <w:pStyle w:val="Lijstopsomteken"/>
        <w:numPr>
          <w:ilvl w:val="0"/>
          <w:numId w:val="0"/>
        </w:numPr>
        <w:ind w:left="1080"/>
        <w:rPr>
          <w:rFonts w:ascii="Verdana" w:hAnsi="Verdana"/>
          <w:sz w:val="20"/>
          <w:szCs w:val="20"/>
        </w:rPr>
      </w:pPr>
    </w:p>
    <w:p w:rsidR="009E35CC" w:rsidRPr="00F14FFE" w:rsidRDefault="009E35CC" w:rsidP="009E35CC">
      <w:pPr>
        <w:pStyle w:val="Lijstopsomteken"/>
        <w:numPr>
          <w:ilvl w:val="0"/>
          <w:numId w:val="0"/>
        </w:numPr>
        <w:ind w:firstLine="708"/>
        <w:rPr>
          <w:rFonts w:ascii="Verdana" w:hAnsi="Verdana"/>
          <w:sz w:val="20"/>
          <w:szCs w:val="20"/>
        </w:rPr>
      </w:pPr>
    </w:p>
    <w:p w:rsidR="009E35CC" w:rsidRPr="00F14FFE" w:rsidRDefault="009E35CC" w:rsidP="009E35CC">
      <w:pPr>
        <w:rPr>
          <w:rFonts w:ascii="Verdana" w:hAnsi="Verdana"/>
          <w:sz w:val="20"/>
          <w:szCs w:val="20"/>
        </w:rPr>
      </w:pPr>
    </w:p>
    <w:p w:rsidR="009E35CC" w:rsidRPr="00F14FFE" w:rsidRDefault="009E35CC">
      <w:pPr>
        <w:rPr>
          <w:rFonts w:ascii="Verdana" w:hAnsi="Verdana"/>
          <w:sz w:val="20"/>
          <w:szCs w:val="20"/>
        </w:rPr>
      </w:pPr>
    </w:p>
    <w:p w:rsidR="009E35CC" w:rsidRPr="00F14FFE" w:rsidRDefault="009E35CC">
      <w:pPr>
        <w:rPr>
          <w:rFonts w:ascii="Verdana" w:hAnsi="Verdana"/>
          <w:sz w:val="20"/>
          <w:szCs w:val="20"/>
        </w:rPr>
      </w:pPr>
    </w:p>
    <w:p w:rsidR="009E35CC" w:rsidRPr="00F14FFE" w:rsidRDefault="009E35CC">
      <w:pPr>
        <w:rPr>
          <w:rFonts w:ascii="Verdana" w:hAnsi="Verdana"/>
          <w:sz w:val="20"/>
          <w:szCs w:val="20"/>
        </w:rPr>
      </w:pPr>
    </w:p>
    <w:sectPr w:rsidR="009E35CC" w:rsidRPr="00F1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3A874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9C5E3B"/>
    <w:multiLevelType w:val="hybridMultilevel"/>
    <w:tmpl w:val="E654ABD0"/>
    <w:lvl w:ilvl="0" w:tplc="AA90F54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406F8"/>
    <w:multiLevelType w:val="hybridMultilevel"/>
    <w:tmpl w:val="EDDA717A"/>
    <w:lvl w:ilvl="0" w:tplc="5540037C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E52B3"/>
    <w:multiLevelType w:val="hybridMultilevel"/>
    <w:tmpl w:val="BA9446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5103"/>
    <w:multiLevelType w:val="hybridMultilevel"/>
    <w:tmpl w:val="EF7AE426"/>
    <w:lvl w:ilvl="0" w:tplc="1FB609D8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BB3755"/>
    <w:multiLevelType w:val="hybridMultilevel"/>
    <w:tmpl w:val="1E6424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CC"/>
    <w:rsid w:val="00163AF8"/>
    <w:rsid w:val="001754B7"/>
    <w:rsid w:val="001E0146"/>
    <w:rsid w:val="001E58B2"/>
    <w:rsid w:val="00364F94"/>
    <w:rsid w:val="00366A44"/>
    <w:rsid w:val="003D05CD"/>
    <w:rsid w:val="006251D4"/>
    <w:rsid w:val="00670EE1"/>
    <w:rsid w:val="00982891"/>
    <w:rsid w:val="009E35CC"/>
    <w:rsid w:val="00B06D89"/>
    <w:rsid w:val="00D44C2B"/>
    <w:rsid w:val="00F14FFE"/>
    <w:rsid w:val="00F60D06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9768"/>
  <w15:chartTrackingRefBased/>
  <w15:docId w15:val="{8060075D-2DC3-4655-A4B9-13648DB9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35CC"/>
    <w:pPr>
      <w:spacing w:after="0" w:line="240" w:lineRule="auto"/>
      <w:ind w:left="720"/>
    </w:pPr>
    <w:rPr>
      <w:rFonts w:ascii="Calibri" w:hAnsi="Calibri" w:cs="Times New Roman"/>
    </w:rPr>
  </w:style>
  <w:style w:type="paragraph" w:styleId="Lijstopsomteken">
    <w:name w:val="List Bullet"/>
    <w:basedOn w:val="Standaard"/>
    <w:uiPriority w:val="99"/>
    <w:unhideWhenUsed/>
    <w:rsid w:val="009E35CC"/>
    <w:pPr>
      <w:numPr>
        <w:numId w:val="2"/>
      </w:numPr>
      <w:spacing w:after="0" w:line="240" w:lineRule="auto"/>
      <w:contextualSpacing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7704-23A7-49F2-8748-F0EC3D1B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Kuurne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Duyvejonck</dc:creator>
  <cp:keywords/>
  <dc:description/>
  <cp:lastModifiedBy>Evi Duyvejonck</cp:lastModifiedBy>
  <cp:revision>3</cp:revision>
  <cp:lastPrinted>2019-10-11T13:16:00Z</cp:lastPrinted>
  <dcterms:created xsi:type="dcterms:W3CDTF">2019-10-14T07:46:00Z</dcterms:created>
  <dcterms:modified xsi:type="dcterms:W3CDTF">2019-10-15T14:57:00Z</dcterms:modified>
</cp:coreProperties>
</file>